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9F" w:rsidRPr="007756ED" w:rsidRDefault="0096199F" w:rsidP="007756ED">
      <w:pPr>
        <w:pStyle w:val="NoSpacing"/>
        <w:jc w:val="center"/>
        <w:rPr>
          <w:rFonts w:asciiTheme="majorHAnsi" w:hAnsiTheme="majorHAnsi"/>
          <w:sz w:val="24"/>
          <w:szCs w:val="24"/>
        </w:rPr>
      </w:pPr>
      <w:r w:rsidRPr="007756ED">
        <w:rPr>
          <w:rFonts w:asciiTheme="majorHAnsi" w:hAnsiTheme="majorHAnsi"/>
          <w:sz w:val="24"/>
          <w:szCs w:val="24"/>
        </w:rPr>
        <w:t>SOUTHEAST LOUISIANA FLOOD PROTECTION AUTHORITY – WEST (SLFPA-W)</w:t>
      </w:r>
    </w:p>
    <w:p w:rsidR="0096199F" w:rsidRPr="007756ED" w:rsidRDefault="0096199F" w:rsidP="007756ED">
      <w:pPr>
        <w:pStyle w:val="NoSpacing"/>
        <w:jc w:val="center"/>
        <w:rPr>
          <w:rFonts w:asciiTheme="majorHAnsi" w:hAnsiTheme="majorHAnsi"/>
          <w:sz w:val="24"/>
          <w:szCs w:val="24"/>
        </w:rPr>
      </w:pPr>
      <w:r w:rsidRPr="007756ED">
        <w:rPr>
          <w:rFonts w:asciiTheme="majorHAnsi" w:hAnsiTheme="majorHAnsi"/>
          <w:sz w:val="24"/>
          <w:szCs w:val="24"/>
        </w:rPr>
        <w:t>Minutes of the Regular Meeting</w:t>
      </w:r>
    </w:p>
    <w:p w:rsidR="0096199F" w:rsidRPr="007756ED" w:rsidRDefault="0096199F" w:rsidP="007756ED">
      <w:pPr>
        <w:pStyle w:val="NoSpacing"/>
        <w:jc w:val="center"/>
        <w:rPr>
          <w:rFonts w:asciiTheme="majorHAnsi" w:hAnsiTheme="majorHAnsi"/>
          <w:sz w:val="24"/>
          <w:szCs w:val="24"/>
        </w:rPr>
      </w:pPr>
      <w:r w:rsidRPr="007756ED">
        <w:rPr>
          <w:rFonts w:asciiTheme="majorHAnsi" w:hAnsiTheme="majorHAnsi"/>
          <w:sz w:val="24"/>
          <w:szCs w:val="24"/>
        </w:rPr>
        <w:t>January 23, 2012</w:t>
      </w:r>
    </w:p>
    <w:p w:rsidR="0096199F" w:rsidRDefault="0096199F" w:rsidP="0096199F">
      <w:pPr>
        <w:spacing w:line="240" w:lineRule="auto"/>
        <w:jc w:val="center"/>
        <w:rPr>
          <w:rFonts w:asciiTheme="majorHAnsi" w:hAnsiTheme="majorHAnsi"/>
          <w:sz w:val="24"/>
          <w:szCs w:val="24"/>
        </w:rPr>
      </w:pPr>
    </w:p>
    <w:p w:rsidR="0096199F" w:rsidRDefault="0096199F" w:rsidP="0096199F">
      <w:pPr>
        <w:spacing w:line="240" w:lineRule="auto"/>
        <w:rPr>
          <w:rFonts w:asciiTheme="majorHAnsi" w:hAnsiTheme="majorHAnsi"/>
          <w:sz w:val="24"/>
          <w:szCs w:val="24"/>
        </w:rPr>
      </w:pPr>
      <w:r>
        <w:rPr>
          <w:rFonts w:asciiTheme="majorHAnsi" w:hAnsiTheme="majorHAnsi"/>
          <w:sz w:val="24"/>
          <w:szCs w:val="24"/>
        </w:rPr>
        <w:t xml:space="preserve">The SLFPA – W Board of Commissioners met at approximately 5:00 PM on January 23, 2012 in the Board Room at the SLFPA – W Office, 7001 River Road, Marrero, Louisiana 70072. </w:t>
      </w:r>
    </w:p>
    <w:p w:rsidR="0096199F" w:rsidRDefault="0096199F" w:rsidP="0096199F">
      <w:pPr>
        <w:spacing w:line="240" w:lineRule="auto"/>
        <w:rPr>
          <w:rFonts w:asciiTheme="majorHAnsi" w:hAnsiTheme="majorHAnsi"/>
          <w:sz w:val="24"/>
          <w:szCs w:val="24"/>
        </w:rPr>
      </w:pPr>
      <w:r>
        <w:rPr>
          <w:rFonts w:asciiTheme="majorHAnsi" w:hAnsiTheme="majorHAnsi"/>
          <w:sz w:val="24"/>
          <w:szCs w:val="24"/>
        </w:rPr>
        <w:t>Ms. Maclay called the meeting to order and directed Mr. Dauphin to call the roll.</w:t>
      </w:r>
    </w:p>
    <w:p w:rsidR="0096199F" w:rsidRDefault="0096199F" w:rsidP="0096199F">
      <w:pPr>
        <w:spacing w:line="240" w:lineRule="auto"/>
        <w:rPr>
          <w:rFonts w:asciiTheme="majorHAnsi" w:hAnsiTheme="majorHAnsi"/>
          <w:sz w:val="24"/>
          <w:szCs w:val="24"/>
        </w:rPr>
      </w:pPr>
      <w:r>
        <w:rPr>
          <w:rFonts w:asciiTheme="majorHAnsi" w:hAnsiTheme="majorHAnsi"/>
          <w:sz w:val="24"/>
          <w:szCs w:val="24"/>
        </w:rPr>
        <w:t xml:space="preserve">In attendance were Mr. Dauphin, Ms. Maclay, Mr. Morgan, Dr. Westerink, </w:t>
      </w:r>
      <w:r w:rsidR="003B1D08">
        <w:rPr>
          <w:rFonts w:asciiTheme="majorHAnsi" w:hAnsiTheme="majorHAnsi"/>
          <w:sz w:val="24"/>
          <w:szCs w:val="24"/>
        </w:rPr>
        <w:t xml:space="preserve">and Mr. Wilkinson. </w:t>
      </w:r>
      <w:r w:rsidR="00E86572">
        <w:rPr>
          <w:rFonts w:asciiTheme="majorHAnsi" w:hAnsiTheme="majorHAnsi"/>
          <w:sz w:val="24"/>
          <w:szCs w:val="24"/>
        </w:rPr>
        <w:t xml:space="preserve">Absent were </w:t>
      </w:r>
      <w:r w:rsidR="003B1D08">
        <w:rPr>
          <w:rFonts w:asciiTheme="majorHAnsi" w:hAnsiTheme="majorHAnsi"/>
          <w:sz w:val="24"/>
          <w:szCs w:val="24"/>
        </w:rPr>
        <w:t>Mr. M</w:t>
      </w:r>
      <w:r w:rsidR="00E86572">
        <w:rPr>
          <w:rFonts w:asciiTheme="majorHAnsi" w:hAnsiTheme="majorHAnsi"/>
          <w:sz w:val="24"/>
          <w:szCs w:val="24"/>
        </w:rPr>
        <w:t>erritt</w:t>
      </w:r>
      <w:r w:rsidR="00F94B51">
        <w:rPr>
          <w:rFonts w:asciiTheme="majorHAnsi" w:hAnsiTheme="majorHAnsi"/>
          <w:sz w:val="24"/>
          <w:szCs w:val="24"/>
        </w:rPr>
        <w:t xml:space="preserve"> (participated by phone)</w:t>
      </w:r>
      <w:bookmarkStart w:id="0" w:name="_GoBack"/>
      <w:bookmarkEnd w:id="0"/>
      <w:r w:rsidR="00E86572">
        <w:rPr>
          <w:rFonts w:asciiTheme="majorHAnsi" w:hAnsiTheme="majorHAnsi"/>
          <w:sz w:val="24"/>
          <w:szCs w:val="24"/>
        </w:rPr>
        <w:t xml:space="preserve"> and Mr. Viera</w:t>
      </w:r>
      <w:r w:rsidR="003B1D08">
        <w:rPr>
          <w:rFonts w:asciiTheme="majorHAnsi" w:hAnsiTheme="majorHAnsi"/>
          <w:sz w:val="24"/>
          <w:szCs w:val="24"/>
        </w:rPr>
        <w:t xml:space="preserve">. Also in </w:t>
      </w:r>
      <w:r w:rsidR="007756ED">
        <w:rPr>
          <w:rFonts w:asciiTheme="majorHAnsi" w:hAnsiTheme="majorHAnsi"/>
          <w:sz w:val="24"/>
          <w:szCs w:val="24"/>
        </w:rPr>
        <w:t>attendance were Mr. Miserendino</w:t>
      </w:r>
      <w:r w:rsidR="00423D0B">
        <w:rPr>
          <w:rFonts w:asciiTheme="majorHAnsi" w:hAnsiTheme="majorHAnsi"/>
          <w:sz w:val="24"/>
          <w:szCs w:val="24"/>
        </w:rPr>
        <w:t>, Mr. Roark, Mr. Avant</w:t>
      </w:r>
      <w:r w:rsidR="003B1D08">
        <w:rPr>
          <w:rFonts w:asciiTheme="majorHAnsi" w:hAnsiTheme="majorHAnsi"/>
          <w:sz w:val="24"/>
          <w:szCs w:val="24"/>
        </w:rPr>
        <w:t>, legal counsel,</w:t>
      </w:r>
      <w:r w:rsidR="00E86572">
        <w:rPr>
          <w:rFonts w:asciiTheme="majorHAnsi" w:hAnsiTheme="majorHAnsi"/>
          <w:sz w:val="24"/>
          <w:szCs w:val="24"/>
        </w:rPr>
        <w:t xml:space="preserve"> </w:t>
      </w:r>
      <w:r w:rsidR="00423D0B">
        <w:rPr>
          <w:rFonts w:asciiTheme="majorHAnsi" w:hAnsiTheme="majorHAnsi"/>
          <w:sz w:val="24"/>
          <w:szCs w:val="24"/>
        </w:rPr>
        <w:t xml:space="preserve">Mr. Baker, legal counsel, </w:t>
      </w:r>
      <w:r w:rsidR="00E86572">
        <w:rPr>
          <w:rFonts w:asciiTheme="majorHAnsi" w:hAnsiTheme="majorHAnsi"/>
          <w:sz w:val="24"/>
          <w:szCs w:val="24"/>
        </w:rPr>
        <w:t>Mr. Ehrhardt, public information services, a representative for the Boles Law Firm</w:t>
      </w:r>
      <w:r w:rsidR="00423D0B">
        <w:rPr>
          <w:rFonts w:asciiTheme="majorHAnsi" w:hAnsiTheme="majorHAnsi"/>
          <w:sz w:val="24"/>
          <w:szCs w:val="24"/>
        </w:rPr>
        <w:t>,</w:t>
      </w:r>
      <w:r w:rsidR="00E86572">
        <w:rPr>
          <w:rFonts w:asciiTheme="majorHAnsi" w:hAnsiTheme="majorHAnsi"/>
          <w:sz w:val="24"/>
          <w:szCs w:val="24"/>
        </w:rPr>
        <w:t xml:space="preserve"> and representatives from Capital One.</w:t>
      </w:r>
    </w:p>
    <w:p w:rsidR="003B1D08" w:rsidRDefault="003B1D08" w:rsidP="0096199F">
      <w:pPr>
        <w:spacing w:line="240" w:lineRule="auto"/>
        <w:rPr>
          <w:rFonts w:asciiTheme="majorHAnsi" w:hAnsiTheme="majorHAnsi"/>
          <w:sz w:val="24"/>
          <w:szCs w:val="24"/>
        </w:rPr>
      </w:pPr>
      <w:r>
        <w:rPr>
          <w:rFonts w:asciiTheme="majorHAnsi" w:hAnsiTheme="majorHAnsi"/>
          <w:sz w:val="24"/>
          <w:szCs w:val="24"/>
        </w:rPr>
        <w:t>Ms. Maclay led all in attendance in the Pledge of Allegiance.</w:t>
      </w:r>
    </w:p>
    <w:p w:rsidR="003B1D08" w:rsidRDefault="003B1D08" w:rsidP="0096199F">
      <w:pPr>
        <w:spacing w:line="240" w:lineRule="auto"/>
        <w:rPr>
          <w:rFonts w:asciiTheme="majorHAnsi" w:hAnsiTheme="majorHAnsi"/>
          <w:sz w:val="24"/>
          <w:szCs w:val="24"/>
        </w:rPr>
      </w:pPr>
      <w:r>
        <w:rPr>
          <w:rFonts w:asciiTheme="majorHAnsi" w:hAnsiTheme="majorHAnsi"/>
          <w:sz w:val="24"/>
          <w:szCs w:val="24"/>
        </w:rPr>
        <w:t>It was moved by Mr. Wilkinson, seconded by Mr. Dauphin</w:t>
      </w:r>
      <w:r w:rsidR="007756ED">
        <w:rPr>
          <w:rFonts w:asciiTheme="majorHAnsi" w:hAnsiTheme="majorHAnsi"/>
          <w:sz w:val="24"/>
          <w:szCs w:val="24"/>
        </w:rPr>
        <w:t>,</w:t>
      </w:r>
      <w:r>
        <w:rPr>
          <w:rFonts w:asciiTheme="majorHAnsi" w:hAnsiTheme="majorHAnsi"/>
          <w:sz w:val="24"/>
          <w:szCs w:val="24"/>
        </w:rPr>
        <w:t xml:space="preserve"> and unanimously approved by Commissioners in attendance to accept and approve the minutes of the December 19, 2011 meeting.</w:t>
      </w:r>
    </w:p>
    <w:p w:rsidR="001F22A8" w:rsidRDefault="00423D0B" w:rsidP="0096199F">
      <w:pPr>
        <w:spacing w:line="240" w:lineRule="auto"/>
        <w:rPr>
          <w:rFonts w:asciiTheme="majorHAnsi" w:hAnsiTheme="majorHAnsi"/>
          <w:sz w:val="24"/>
          <w:szCs w:val="24"/>
        </w:rPr>
      </w:pPr>
      <w:r>
        <w:rPr>
          <w:rFonts w:asciiTheme="majorHAnsi" w:hAnsiTheme="majorHAnsi"/>
          <w:sz w:val="24"/>
          <w:szCs w:val="24"/>
        </w:rPr>
        <w:t>It was moved by Mr. Dauphin, seconded by Mr. Wilkinson</w:t>
      </w:r>
      <w:r w:rsidR="00B46DE7">
        <w:rPr>
          <w:rFonts w:asciiTheme="majorHAnsi" w:hAnsiTheme="majorHAnsi"/>
          <w:sz w:val="24"/>
          <w:szCs w:val="24"/>
        </w:rPr>
        <w:t>, and unanimously approved by the Com</w:t>
      </w:r>
      <w:r>
        <w:rPr>
          <w:rFonts w:asciiTheme="majorHAnsi" w:hAnsiTheme="majorHAnsi"/>
          <w:sz w:val="24"/>
          <w:szCs w:val="24"/>
        </w:rPr>
        <w:t>missioners in attendance to affirm</w:t>
      </w:r>
      <w:r w:rsidR="00B46DE7">
        <w:rPr>
          <w:rFonts w:asciiTheme="majorHAnsi" w:hAnsiTheme="majorHAnsi"/>
          <w:sz w:val="24"/>
          <w:szCs w:val="24"/>
        </w:rPr>
        <w:t xml:space="preserve"> the agenda as presented.</w:t>
      </w:r>
    </w:p>
    <w:p w:rsidR="003B1D08" w:rsidRDefault="003B1D08" w:rsidP="0096199F">
      <w:pPr>
        <w:spacing w:line="240" w:lineRule="auto"/>
        <w:rPr>
          <w:rFonts w:asciiTheme="majorHAnsi" w:hAnsiTheme="majorHAnsi"/>
          <w:sz w:val="24"/>
          <w:szCs w:val="24"/>
        </w:rPr>
      </w:pPr>
      <w:r>
        <w:rPr>
          <w:rFonts w:asciiTheme="majorHAnsi" w:hAnsiTheme="majorHAnsi"/>
          <w:sz w:val="24"/>
          <w:szCs w:val="24"/>
        </w:rPr>
        <w:t>There were no public comments.</w:t>
      </w:r>
    </w:p>
    <w:p w:rsidR="00423D0B" w:rsidRDefault="00701BC4" w:rsidP="0096199F">
      <w:pPr>
        <w:spacing w:line="240" w:lineRule="auto"/>
        <w:rPr>
          <w:rFonts w:asciiTheme="majorHAnsi" w:hAnsiTheme="majorHAnsi"/>
          <w:sz w:val="24"/>
          <w:szCs w:val="24"/>
        </w:rPr>
      </w:pPr>
      <w:r>
        <w:rPr>
          <w:rFonts w:asciiTheme="majorHAnsi" w:hAnsiTheme="majorHAnsi"/>
          <w:sz w:val="24"/>
          <w:szCs w:val="24"/>
        </w:rPr>
        <w:t xml:space="preserve">Mr. Miserendino </w:t>
      </w:r>
      <w:r w:rsidR="00423D0B">
        <w:rPr>
          <w:rFonts w:asciiTheme="majorHAnsi" w:hAnsiTheme="majorHAnsi"/>
          <w:sz w:val="24"/>
          <w:szCs w:val="24"/>
        </w:rPr>
        <w:t>presented the Regional Director’s report</w:t>
      </w:r>
      <w:r>
        <w:rPr>
          <w:rFonts w:asciiTheme="majorHAnsi" w:hAnsiTheme="majorHAnsi"/>
          <w:sz w:val="24"/>
          <w:szCs w:val="24"/>
        </w:rPr>
        <w:t xml:space="preserve"> on the activities, meetings</w:t>
      </w:r>
      <w:r w:rsidR="007756ED">
        <w:rPr>
          <w:rFonts w:asciiTheme="majorHAnsi" w:hAnsiTheme="majorHAnsi"/>
          <w:sz w:val="24"/>
          <w:szCs w:val="24"/>
        </w:rPr>
        <w:t>,</w:t>
      </w:r>
      <w:r>
        <w:rPr>
          <w:rFonts w:asciiTheme="majorHAnsi" w:hAnsiTheme="majorHAnsi"/>
          <w:sz w:val="24"/>
          <w:szCs w:val="24"/>
        </w:rPr>
        <w:t xml:space="preserve"> and i</w:t>
      </w:r>
      <w:r w:rsidR="00423D0B">
        <w:rPr>
          <w:rFonts w:asciiTheme="majorHAnsi" w:hAnsiTheme="majorHAnsi"/>
          <w:sz w:val="24"/>
          <w:szCs w:val="24"/>
        </w:rPr>
        <w:t>ssues of the SLFPA-W and its member districts in</w:t>
      </w:r>
      <w:r>
        <w:rPr>
          <w:rFonts w:asciiTheme="majorHAnsi" w:hAnsiTheme="majorHAnsi"/>
          <w:sz w:val="24"/>
          <w:szCs w:val="24"/>
        </w:rPr>
        <w:t xml:space="preserve"> January.  </w:t>
      </w:r>
    </w:p>
    <w:p w:rsidR="00701BC4" w:rsidRDefault="00701BC4" w:rsidP="0096199F">
      <w:pPr>
        <w:spacing w:line="240" w:lineRule="auto"/>
        <w:rPr>
          <w:rFonts w:asciiTheme="majorHAnsi" w:hAnsiTheme="majorHAnsi"/>
          <w:sz w:val="24"/>
          <w:szCs w:val="24"/>
        </w:rPr>
      </w:pPr>
      <w:r>
        <w:rPr>
          <w:rFonts w:asciiTheme="majorHAnsi" w:hAnsiTheme="majorHAnsi"/>
          <w:sz w:val="24"/>
          <w:szCs w:val="24"/>
        </w:rPr>
        <w:t>Mr</w:t>
      </w:r>
      <w:r w:rsidR="00423D0B">
        <w:rPr>
          <w:rFonts w:asciiTheme="majorHAnsi" w:hAnsiTheme="majorHAnsi"/>
          <w:sz w:val="24"/>
          <w:szCs w:val="24"/>
        </w:rPr>
        <w:t>.</w:t>
      </w:r>
      <w:r>
        <w:rPr>
          <w:rFonts w:asciiTheme="majorHAnsi" w:hAnsiTheme="majorHAnsi"/>
          <w:sz w:val="24"/>
          <w:szCs w:val="24"/>
        </w:rPr>
        <w:t xml:space="preserve"> Dauphin reported on the activities, meetings and issues of the Finance, Administration, Legal</w:t>
      </w:r>
      <w:r w:rsidR="007756ED">
        <w:rPr>
          <w:rFonts w:asciiTheme="majorHAnsi" w:hAnsiTheme="majorHAnsi"/>
          <w:sz w:val="24"/>
          <w:szCs w:val="24"/>
        </w:rPr>
        <w:t>,</w:t>
      </w:r>
      <w:r>
        <w:rPr>
          <w:rFonts w:asciiTheme="majorHAnsi" w:hAnsiTheme="majorHAnsi"/>
          <w:sz w:val="24"/>
          <w:szCs w:val="24"/>
        </w:rPr>
        <w:t xml:space="preserve"> and Public Information (FALPI)</w:t>
      </w:r>
      <w:r w:rsidR="007756ED">
        <w:rPr>
          <w:rFonts w:asciiTheme="majorHAnsi" w:hAnsiTheme="majorHAnsi"/>
          <w:sz w:val="24"/>
          <w:szCs w:val="24"/>
        </w:rPr>
        <w:t xml:space="preserve"> Committee</w:t>
      </w:r>
      <w:r>
        <w:rPr>
          <w:rFonts w:asciiTheme="majorHAnsi" w:hAnsiTheme="majorHAnsi"/>
          <w:sz w:val="24"/>
          <w:szCs w:val="24"/>
        </w:rPr>
        <w:t xml:space="preserve"> in January.</w:t>
      </w:r>
    </w:p>
    <w:p w:rsidR="00701BC4" w:rsidRDefault="00701BC4" w:rsidP="0096199F">
      <w:pPr>
        <w:spacing w:line="240" w:lineRule="auto"/>
        <w:rPr>
          <w:rFonts w:asciiTheme="majorHAnsi" w:hAnsiTheme="majorHAnsi"/>
          <w:sz w:val="24"/>
          <w:szCs w:val="24"/>
        </w:rPr>
      </w:pPr>
      <w:r>
        <w:rPr>
          <w:rFonts w:asciiTheme="majorHAnsi" w:hAnsiTheme="majorHAnsi"/>
          <w:sz w:val="24"/>
          <w:szCs w:val="24"/>
        </w:rPr>
        <w:t>Mr. Wilkinson reported on the activities, meetings</w:t>
      </w:r>
      <w:r w:rsidR="007756ED">
        <w:rPr>
          <w:rFonts w:asciiTheme="majorHAnsi" w:hAnsiTheme="majorHAnsi"/>
          <w:sz w:val="24"/>
          <w:szCs w:val="24"/>
        </w:rPr>
        <w:t>,</w:t>
      </w:r>
      <w:r>
        <w:rPr>
          <w:rFonts w:asciiTheme="majorHAnsi" w:hAnsiTheme="majorHAnsi"/>
          <w:sz w:val="24"/>
          <w:szCs w:val="24"/>
        </w:rPr>
        <w:t xml:space="preserve"> and issues of the Technical, Operations</w:t>
      </w:r>
      <w:r w:rsidR="007756ED">
        <w:rPr>
          <w:rFonts w:asciiTheme="majorHAnsi" w:hAnsiTheme="majorHAnsi"/>
          <w:sz w:val="24"/>
          <w:szCs w:val="24"/>
        </w:rPr>
        <w:t>,</w:t>
      </w:r>
      <w:r>
        <w:rPr>
          <w:rFonts w:asciiTheme="majorHAnsi" w:hAnsiTheme="majorHAnsi"/>
          <w:sz w:val="24"/>
          <w:szCs w:val="24"/>
        </w:rPr>
        <w:t xml:space="preserve"> and Maintenance (TOM) Committee in January. </w:t>
      </w:r>
    </w:p>
    <w:p w:rsidR="001F22A8" w:rsidRDefault="00423D0B" w:rsidP="0096199F">
      <w:pPr>
        <w:spacing w:line="240" w:lineRule="auto"/>
        <w:rPr>
          <w:rFonts w:asciiTheme="majorHAnsi" w:hAnsiTheme="majorHAnsi"/>
          <w:sz w:val="24"/>
          <w:szCs w:val="24"/>
        </w:rPr>
      </w:pPr>
      <w:r>
        <w:rPr>
          <w:rFonts w:asciiTheme="majorHAnsi" w:hAnsiTheme="majorHAnsi"/>
          <w:sz w:val="24"/>
          <w:szCs w:val="24"/>
        </w:rPr>
        <w:t>Mr. Miserendino reported on the activities, meetings</w:t>
      </w:r>
      <w:r w:rsidR="00795F59">
        <w:rPr>
          <w:rFonts w:asciiTheme="majorHAnsi" w:hAnsiTheme="majorHAnsi"/>
          <w:sz w:val="24"/>
          <w:szCs w:val="24"/>
        </w:rPr>
        <w:t>,</w:t>
      </w:r>
      <w:r>
        <w:rPr>
          <w:rFonts w:asciiTheme="majorHAnsi" w:hAnsiTheme="majorHAnsi"/>
          <w:sz w:val="24"/>
          <w:szCs w:val="24"/>
        </w:rPr>
        <w:t xml:space="preserve"> and issues of Coastal Protection and Restoration Authority (CPRA) in January.</w:t>
      </w:r>
    </w:p>
    <w:p w:rsidR="001F22A8" w:rsidRDefault="00571194" w:rsidP="0096199F">
      <w:pPr>
        <w:spacing w:line="240" w:lineRule="auto"/>
        <w:rPr>
          <w:rFonts w:asciiTheme="majorHAnsi" w:hAnsiTheme="majorHAnsi"/>
          <w:sz w:val="24"/>
          <w:szCs w:val="24"/>
        </w:rPr>
      </w:pPr>
      <w:r>
        <w:rPr>
          <w:rFonts w:asciiTheme="majorHAnsi" w:hAnsiTheme="majorHAnsi"/>
          <w:sz w:val="24"/>
          <w:szCs w:val="24"/>
        </w:rPr>
        <w:t>Mr. Miserendino reported on the activities, meetings, and issues of the Association of Levee Boards of Louisiana (ALBL)</w:t>
      </w:r>
      <w:r w:rsidR="0023534C">
        <w:rPr>
          <w:rFonts w:asciiTheme="majorHAnsi" w:hAnsiTheme="majorHAnsi"/>
          <w:sz w:val="24"/>
          <w:szCs w:val="24"/>
        </w:rPr>
        <w:t xml:space="preserve"> in January</w:t>
      </w:r>
      <w:r>
        <w:rPr>
          <w:rFonts w:asciiTheme="majorHAnsi" w:hAnsiTheme="majorHAnsi"/>
          <w:sz w:val="24"/>
          <w:szCs w:val="24"/>
        </w:rPr>
        <w:t>.</w:t>
      </w:r>
    </w:p>
    <w:p w:rsidR="00701BC4" w:rsidRDefault="0028427F" w:rsidP="0096199F">
      <w:pPr>
        <w:spacing w:line="240" w:lineRule="auto"/>
        <w:rPr>
          <w:rFonts w:asciiTheme="majorHAnsi" w:hAnsiTheme="majorHAnsi"/>
          <w:sz w:val="24"/>
          <w:szCs w:val="24"/>
        </w:rPr>
      </w:pPr>
      <w:r>
        <w:rPr>
          <w:rFonts w:asciiTheme="majorHAnsi" w:hAnsiTheme="majorHAnsi"/>
          <w:sz w:val="24"/>
          <w:szCs w:val="24"/>
        </w:rPr>
        <w:t>It was moved by Mr. Dauphin, seconded by Mr. Wilkinson</w:t>
      </w:r>
      <w:r w:rsidR="007756ED">
        <w:rPr>
          <w:rFonts w:asciiTheme="majorHAnsi" w:hAnsiTheme="majorHAnsi"/>
          <w:sz w:val="24"/>
          <w:szCs w:val="24"/>
        </w:rPr>
        <w:t>,</w:t>
      </w:r>
      <w:r>
        <w:rPr>
          <w:rFonts w:asciiTheme="majorHAnsi" w:hAnsiTheme="majorHAnsi"/>
          <w:sz w:val="24"/>
          <w:szCs w:val="24"/>
        </w:rPr>
        <w:t xml:space="preserve"> and unanimously approved by the Commissioners in attendance</w:t>
      </w:r>
      <w:r w:rsidR="00913667">
        <w:rPr>
          <w:rFonts w:asciiTheme="majorHAnsi" w:hAnsiTheme="majorHAnsi"/>
          <w:sz w:val="24"/>
          <w:szCs w:val="24"/>
        </w:rPr>
        <w:t xml:space="preserve"> to approve bills for payment and accept financial statements as submitted for the Southeast Louisiana Flood Protection Authority – West and its member districts. </w:t>
      </w:r>
    </w:p>
    <w:p w:rsidR="00913667" w:rsidRDefault="00913667" w:rsidP="0096199F">
      <w:pPr>
        <w:spacing w:line="240" w:lineRule="auto"/>
        <w:rPr>
          <w:rFonts w:asciiTheme="majorHAnsi" w:hAnsiTheme="majorHAnsi"/>
          <w:sz w:val="24"/>
          <w:szCs w:val="24"/>
        </w:rPr>
      </w:pPr>
      <w:r>
        <w:rPr>
          <w:rFonts w:asciiTheme="majorHAnsi" w:hAnsiTheme="majorHAnsi"/>
          <w:sz w:val="24"/>
          <w:szCs w:val="24"/>
        </w:rPr>
        <w:t>It was moved by Mr. Dauphin, seconded by Mr. Morgan</w:t>
      </w:r>
      <w:r w:rsidR="007756ED">
        <w:rPr>
          <w:rFonts w:asciiTheme="majorHAnsi" w:hAnsiTheme="majorHAnsi"/>
          <w:sz w:val="24"/>
          <w:szCs w:val="24"/>
        </w:rPr>
        <w:t>,</w:t>
      </w:r>
      <w:r>
        <w:rPr>
          <w:rFonts w:asciiTheme="majorHAnsi" w:hAnsiTheme="majorHAnsi"/>
          <w:sz w:val="24"/>
          <w:szCs w:val="24"/>
        </w:rPr>
        <w:t xml:space="preserve"> and unanimously approved by the Commissioners in attendance to authorize the administration to purchase two (2) F-450 </w:t>
      </w:r>
      <w:r>
        <w:rPr>
          <w:rFonts w:asciiTheme="majorHAnsi" w:hAnsiTheme="majorHAnsi"/>
          <w:sz w:val="24"/>
          <w:szCs w:val="24"/>
        </w:rPr>
        <w:lastRenderedPageBreak/>
        <w:t>Crew Cab 4X4 with Dump Body through the City of Al</w:t>
      </w:r>
      <w:r w:rsidR="0023534C">
        <w:rPr>
          <w:rFonts w:asciiTheme="majorHAnsi" w:hAnsiTheme="majorHAnsi"/>
          <w:sz w:val="24"/>
          <w:szCs w:val="24"/>
        </w:rPr>
        <w:t>exandria’s contract #1859</w:t>
      </w:r>
      <w:r>
        <w:rPr>
          <w:rFonts w:asciiTheme="majorHAnsi" w:hAnsiTheme="majorHAnsi"/>
          <w:sz w:val="24"/>
          <w:szCs w:val="24"/>
        </w:rPr>
        <w:t>, at a budget not to exceed $100,000</w:t>
      </w:r>
      <w:r w:rsidR="00C00712">
        <w:rPr>
          <w:rFonts w:asciiTheme="majorHAnsi" w:hAnsiTheme="majorHAnsi"/>
          <w:sz w:val="24"/>
          <w:szCs w:val="24"/>
        </w:rPr>
        <w:t>.</w:t>
      </w:r>
      <w:r w:rsidR="0023534C">
        <w:rPr>
          <w:rFonts w:asciiTheme="majorHAnsi" w:hAnsiTheme="majorHAnsi"/>
          <w:sz w:val="24"/>
          <w:szCs w:val="24"/>
        </w:rPr>
        <w:t>00.</w:t>
      </w:r>
      <w:r w:rsidR="00C00712">
        <w:rPr>
          <w:rFonts w:asciiTheme="majorHAnsi" w:hAnsiTheme="majorHAnsi"/>
          <w:sz w:val="24"/>
          <w:szCs w:val="24"/>
        </w:rPr>
        <w:t xml:space="preserve"> </w:t>
      </w:r>
    </w:p>
    <w:p w:rsidR="001F22A8" w:rsidRDefault="001F22A8" w:rsidP="0096199F">
      <w:pPr>
        <w:spacing w:line="240" w:lineRule="auto"/>
        <w:rPr>
          <w:rFonts w:asciiTheme="majorHAnsi" w:hAnsiTheme="majorHAnsi"/>
          <w:sz w:val="24"/>
          <w:szCs w:val="24"/>
        </w:rPr>
      </w:pPr>
      <w:r>
        <w:rPr>
          <w:rFonts w:asciiTheme="majorHAnsi" w:hAnsiTheme="majorHAnsi"/>
          <w:sz w:val="24"/>
          <w:szCs w:val="24"/>
        </w:rPr>
        <w:t>It was moved by Mr. Dauphin, seconded by Mr. Wilkinson, and unanimously approved by the Commissioners</w:t>
      </w:r>
      <w:r w:rsidR="00795F59">
        <w:rPr>
          <w:rFonts w:asciiTheme="majorHAnsi" w:hAnsiTheme="majorHAnsi"/>
          <w:sz w:val="24"/>
          <w:szCs w:val="24"/>
        </w:rPr>
        <w:t xml:space="preserve"> in attendance</w:t>
      </w:r>
      <w:r>
        <w:rPr>
          <w:rFonts w:asciiTheme="majorHAnsi" w:hAnsiTheme="majorHAnsi"/>
          <w:sz w:val="24"/>
          <w:szCs w:val="24"/>
        </w:rPr>
        <w:t xml:space="preserve"> to authorize the administration to purchase one (1) F-650 Crew Cab and Chassis through the Jefferson Parish’s Contract #55-00012021, at a budget not to exceed $60,000.00.</w:t>
      </w:r>
    </w:p>
    <w:p w:rsidR="00C00712" w:rsidRDefault="00C00712" w:rsidP="0096199F">
      <w:pPr>
        <w:spacing w:line="240" w:lineRule="auto"/>
        <w:rPr>
          <w:rFonts w:asciiTheme="majorHAnsi" w:hAnsiTheme="majorHAnsi"/>
          <w:sz w:val="24"/>
          <w:szCs w:val="24"/>
        </w:rPr>
      </w:pPr>
      <w:r>
        <w:rPr>
          <w:rFonts w:asciiTheme="majorHAnsi" w:hAnsiTheme="majorHAnsi"/>
          <w:sz w:val="24"/>
          <w:szCs w:val="24"/>
        </w:rPr>
        <w:t>It was moved by Mr. Dauphin, seconded by Mr. Wilkinson</w:t>
      </w:r>
      <w:r w:rsidR="007756ED">
        <w:rPr>
          <w:rFonts w:asciiTheme="majorHAnsi" w:hAnsiTheme="majorHAnsi"/>
          <w:sz w:val="24"/>
          <w:szCs w:val="24"/>
        </w:rPr>
        <w:t>,</w:t>
      </w:r>
      <w:r>
        <w:rPr>
          <w:rFonts w:asciiTheme="majorHAnsi" w:hAnsiTheme="majorHAnsi"/>
          <w:sz w:val="24"/>
          <w:szCs w:val="24"/>
        </w:rPr>
        <w:t xml:space="preserve"> and unanimously approved by the Commissioners in attendance to authorize a preliminary resolution authorizing the Algiers Levee District, State of Louisiana (the “District”) to make application to the Louisiana State Bond Commission for approval to incur debt and to issue not to exceed Two Million Dollars ($2,000,000) aggregate principal amount of Certificates of Indebtedness, Series 2012; and providing for other </w:t>
      </w:r>
      <w:r w:rsidR="001F22A8">
        <w:rPr>
          <w:rFonts w:asciiTheme="majorHAnsi" w:hAnsiTheme="majorHAnsi"/>
          <w:sz w:val="24"/>
          <w:szCs w:val="24"/>
        </w:rPr>
        <w:t xml:space="preserve">matters in connection therewith, </w:t>
      </w:r>
      <w:r w:rsidR="00503866">
        <w:rPr>
          <w:rFonts w:asciiTheme="majorHAnsi" w:hAnsiTheme="majorHAnsi"/>
          <w:sz w:val="24"/>
          <w:szCs w:val="24"/>
        </w:rPr>
        <w:t>on the condition that</w:t>
      </w:r>
      <w:r w:rsidR="001F22A8">
        <w:rPr>
          <w:rFonts w:asciiTheme="majorHAnsi" w:hAnsiTheme="majorHAnsi"/>
          <w:sz w:val="24"/>
          <w:szCs w:val="24"/>
        </w:rPr>
        <w:t xml:space="preserve"> agenda item F passes.</w:t>
      </w:r>
    </w:p>
    <w:p w:rsidR="00C00712" w:rsidRDefault="00C00712" w:rsidP="0096199F">
      <w:pPr>
        <w:spacing w:line="240" w:lineRule="auto"/>
        <w:rPr>
          <w:rFonts w:asciiTheme="majorHAnsi" w:hAnsiTheme="majorHAnsi"/>
          <w:sz w:val="24"/>
          <w:szCs w:val="24"/>
        </w:rPr>
      </w:pPr>
      <w:r>
        <w:rPr>
          <w:rFonts w:asciiTheme="majorHAnsi" w:hAnsiTheme="majorHAnsi"/>
          <w:sz w:val="24"/>
          <w:szCs w:val="24"/>
        </w:rPr>
        <w:t>It was moved by Mr. Dauphin, seconded by Mr. Morgan</w:t>
      </w:r>
      <w:r w:rsidR="007756ED">
        <w:rPr>
          <w:rFonts w:asciiTheme="majorHAnsi" w:hAnsiTheme="majorHAnsi"/>
          <w:sz w:val="24"/>
          <w:szCs w:val="24"/>
        </w:rPr>
        <w:t>,</w:t>
      </w:r>
      <w:r>
        <w:rPr>
          <w:rFonts w:asciiTheme="majorHAnsi" w:hAnsiTheme="majorHAnsi"/>
          <w:sz w:val="24"/>
          <w:szCs w:val="24"/>
        </w:rPr>
        <w:t xml:space="preserve"> and unanimously approved by the Commissioners in attendance to </w:t>
      </w:r>
      <w:r w:rsidR="00AA6C32">
        <w:rPr>
          <w:rFonts w:asciiTheme="majorHAnsi" w:hAnsiTheme="majorHAnsi"/>
          <w:sz w:val="24"/>
          <w:szCs w:val="24"/>
        </w:rPr>
        <w:t>authorize a resolution for the Southeast Louisiana Flood Protection Authority – West (SLFPA-W) to support the CPRA’s proposed Levee Permit Automation Software to assist and provide the levee districts with online access, review</w:t>
      </w:r>
      <w:r w:rsidR="007756ED">
        <w:rPr>
          <w:rFonts w:asciiTheme="majorHAnsi" w:hAnsiTheme="majorHAnsi"/>
          <w:sz w:val="24"/>
          <w:szCs w:val="24"/>
        </w:rPr>
        <w:t>,</w:t>
      </w:r>
      <w:r w:rsidR="00AA6C32">
        <w:rPr>
          <w:rFonts w:asciiTheme="majorHAnsi" w:hAnsiTheme="majorHAnsi"/>
          <w:sz w:val="24"/>
          <w:szCs w:val="24"/>
        </w:rPr>
        <w:t xml:space="preserve"> and electronic comment letters from the U.S. Army Corps of Engineers and Coastal Protection and Restoration Authority. The SLFPA-W’s share in the development cost will take the form of a maximum one-time-only software payment at a budget not to exceed $20,000.00. The software and database will reside on the Department of Natural Resources servers.</w:t>
      </w:r>
    </w:p>
    <w:p w:rsidR="00AA6C32" w:rsidRDefault="00AA6C32" w:rsidP="0096199F">
      <w:pPr>
        <w:spacing w:line="240" w:lineRule="auto"/>
        <w:rPr>
          <w:rFonts w:asciiTheme="majorHAnsi" w:hAnsiTheme="majorHAnsi"/>
          <w:sz w:val="24"/>
          <w:szCs w:val="24"/>
        </w:rPr>
      </w:pPr>
      <w:r w:rsidRPr="00F94B51">
        <w:rPr>
          <w:rFonts w:asciiTheme="majorHAnsi" w:hAnsiTheme="majorHAnsi"/>
          <w:sz w:val="24"/>
          <w:szCs w:val="24"/>
        </w:rPr>
        <w:t>It was moved by Mr. Dauphin, seconded by Mr. Wilkinson</w:t>
      </w:r>
      <w:r w:rsidR="007756ED" w:rsidRPr="00F94B51">
        <w:rPr>
          <w:rFonts w:asciiTheme="majorHAnsi" w:hAnsiTheme="majorHAnsi"/>
          <w:sz w:val="24"/>
          <w:szCs w:val="24"/>
        </w:rPr>
        <w:t>,</w:t>
      </w:r>
      <w:r w:rsidRPr="00F94B51">
        <w:rPr>
          <w:rFonts w:asciiTheme="majorHAnsi" w:hAnsiTheme="majorHAnsi"/>
          <w:sz w:val="24"/>
          <w:szCs w:val="24"/>
        </w:rPr>
        <w:t xml:space="preserve"> and unanimously approved by the Commissioners in attendance to authorize the President to </w:t>
      </w:r>
      <w:r w:rsidR="00165E57" w:rsidRPr="00F94B51">
        <w:rPr>
          <w:rFonts w:asciiTheme="majorHAnsi" w:hAnsiTheme="majorHAnsi"/>
          <w:sz w:val="24"/>
          <w:szCs w:val="24"/>
        </w:rPr>
        <w:t>negotiate and execute a C</w:t>
      </w:r>
      <w:r w:rsidRPr="00F94B51">
        <w:rPr>
          <w:rFonts w:asciiTheme="majorHAnsi" w:hAnsiTheme="majorHAnsi"/>
          <w:sz w:val="24"/>
          <w:szCs w:val="24"/>
        </w:rPr>
        <w:t xml:space="preserve">ompromise and Settlement Agreement with the Orleans Levee District providing for the Algiers Levee District to pay a 7.62 percent portion of all of the debt of the Orleans Levee District incurred prior to January 1, 2007; </w:t>
      </w:r>
      <w:r w:rsidR="002E139B" w:rsidRPr="00F94B51">
        <w:rPr>
          <w:rFonts w:asciiTheme="majorHAnsi" w:hAnsiTheme="majorHAnsi"/>
          <w:sz w:val="24"/>
          <w:szCs w:val="24"/>
        </w:rPr>
        <w:t>the Orleans Levee District redeeming certain bonds; the Orleans Levee District supporting legislation designed to allow the Algiers District to receive its ad valorem taxes directly from the Department of Finance of the City of New Orleans; authorizing taking all actions contemplated by such agreement; and providing for other matters in connection therewith.</w:t>
      </w:r>
    </w:p>
    <w:p w:rsidR="001F22A8" w:rsidRDefault="00070A2B" w:rsidP="0096199F">
      <w:pPr>
        <w:spacing w:line="240" w:lineRule="auto"/>
        <w:rPr>
          <w:rFonts w:asciiTheme="majorHAnsi" w:hAnsiTheme="majorHAnsi"/>
          <w:sz w:val="24"/>
          <w:szCs w:val="24"/>
        </w:rPr>
      </w:pPr>
      <w:r>
        <w:rPr>
          <w:rFonts w:asciiTheme="majorHAnsi" w:hAnsiTheme="majorHAnsi"/>
          <w:sz w:val="24"/>
          <w:szCs w:val="24"/>
        </w:rPr>
        <w:t>There was no new business.</w:t>
      </w:r>
    </w:p>
    <w:p w:rsidR="00701BC4" w:rsidRDefault="00AA6C32" w:rsidP="0096199F">
      <w:pPr>
        <w:spacing w:line="240" w:lineRule="auto"/>
        <w:rPr>
          <w:rFonts w:asciiTheme="majorHAnsi" w:hAnsiTheme="majorHAnsi"/>
          <w:sz w:val="24"/>
          <w:szCs w:val="24"/>
        </w:rPr>
      </w:pPr>
      <w:r>
        <w:rPr>
          <w:rFonts w:asciiTheme="majorHAnsi" w:hAnsiTheme="majorHAnsi"/>
          <w:sz w:val="24"/>
          <w:szCs w:val="24"/>
        </w:rPr>
        <w:t>Ms. Maclay announced the next regular meeting of th</w:t>
      </w:r>
      <w:r w:rsidR="000A0369">
        <w:rPr>
          <w:rFonts w:asciiTheme="majorHAnsi" w:hAnsiTheme="majorHAnsi"/>
          <w:sz w:val="24"/>
          <w:szCs w:val="24"/>
        </w:rPr>
        <w:t xml:space="preserve">e Authority will </w:t>
      </w:r>
      <w:r w:rsidR="0023534C">
        <w:rPr>
          <w:rFonts w:asciiTheme="majorHAnsi" w:hAnsiTheme="majorHAnsi"/>
          <w:sz w:val="24"/>
          <w:szCs w:val="24"/>
        </w:rPr>
        <w:t>be at Our Lady of Holy Cross – M</w:t>
      </w:r>
      <w:r w:rsidR="000A0369">
        <w:rPr>
          <w:rFonts w:asciiTheme="majorHAnsi" w:hAnsiTheme="majorHAnsi"/>
          <w:sz w:val="24"/>
          <w:szCs w:val="24"/>
        </w:rPr>
        <w:t>oreau Center, 4123 Woodland Drive, New Orleans, Louisiana 70131 on Monday, February 27</w:t>
      </w:r>
      <w:r w:rsidR="0023534C">
        <w:rPr>
          <w:rFonts w:asciiTheme="majorHAnsi" w:hAnsiTheme="majorHAnsi"/>
          <w:sz w:val="24"/>
          <w:szCs w:val="24"/>
        </w:rPr>
        <w:t>, 2012</w:t>
      </w:r>
      <w:r w:rsidR="000A0369">
        <w:rPr>
          <w:rFonts w:asciiTheme="majorHAnsi" w:hAnsiTheme="majorHAnsi"/>
          <w:sz w:val="24"/>
          <w:szCs w:val="24"/>
        </w:rPr>
        <w:t xml:space="preserve"> at 5:00 PM.</w:t>
      </w:r>
    </w:p>
    <w:p w:rsidR="000A0369" w:rsidRDefault="000A0369" w:rsidP="0096199F">
      <w:pPr>
        <w:spacing w:line="240" w:lineRule="auto"/>
        <w:rPr>
          <w:rFonts w:asciiTheme="majorHAnsi" w:hAnsiTheme="majorHAnsi"/>
          <w:sz w:val="24"/>
          <w:szCs w:val="24"/>
        </w:rPr>
      </w:pPr>
      <w:r>
        <w:rPr>
          <w:rFonts w:asciiTheme="majorHAnsi" w:hAnsiTheme="majorHAnsi"/>
          <w:sz w:val="24"/>
          <w:szCs w:val="24"/>
        </w:rPr>
        <w:t>The agenda being completed, Ms. Maclay declared the meeting adjourned at approximately 5:59 PM.</w:t>
      </w:r>
    </w:p>
    <w:p w:rsidR="00070A2B" w:rsidRDefault="00070A2B" w:rsidP="0096199F">
      <w:pPr>
        <w:spacing w:line="240" w:lineRule="auto"/>
        <w:rPr>
          <w:rFonts w:asciiTheme="majorHAnsi" w:hAnsiTheme="majorHAnsi"/>
          <w:sz w:val="24"/>
          <w:szCs w:val="24"/>
        </w:rPr>
      </w:pPr>
    </w:p>
    <w:p w:rsidR="00E57502" w:rsidRDefault="00E57502" w:rsidP="0096199F">
      <w:pPr>
        <w:spacing w:line="240" w:lineRule="auto"/>
        <w:rPr>
          <w:rFonts w:asciiTheme="majorHAnsi" w:hAnsiTheme="majorHAnsi"/>
          <w:sz w:val="24"/>
          <w:szCs w:val="24"/>
        </w:rPr>
      </w:pPr>
    </w:p>
    <w:p w:rsidR="000A0369" w:rsidRDefault="000A0369" w:rsidP="000A0369">
      <w:pPr>
        <w:pStyle w:val="NoSpacing"/>
      </w:pPr>
      <w:r>
        <w:lastRenderedPageBreak/>
        <w:t>_______________________________</w:t>
      </w:r>
    </w:p>
    <w:p w:rsidR="000A0369" w:rsidRDefault="000A0369" w:rsidP="000A0369">
      <w:pPr>
        <w:pStyle w:val="NoSpacing"/>
        <w:rPr>
          <w:rFonts w:asciiTheme="majorHAnsi" w:hAnsiTheme="majorHAnsi"/>
          <w:sz w:val="24"/>
          <w:szCs w:val="24"/>
        </w:rPr>
      </w:pPr>
      <w:r w:rsidRPr="000A0369">
        <w:rPr>
          <w:rFonts w:asciiTheme="majorHAnsi" w:hAnsiTheme="majorHAnsi"/>
          <w:sz w:val="24"/>
          <w:szCs w:val="24"/>
        </w:rPr>
        <w:t xml:space="preserve">Susan </w:t>
      </w:r>
      <w:r w:rsidR="0023534C">
        <w:rPr>
          <w:rFonts w:asciiTheme="majorHAnsi" w:hAnsiTheme="majorHAnsi"/>
          <w:sz w:val="24"/>
          <w:szCs w:val="24"/>
        </w:rPr>
        <w:t xml:space="preserve">H. </w:t>
      </w:r>
      <w:r w:rsidRPr="000A0369">
        <w:rPr>
          <w:rFonts w:asciiTheme="majorHAnsi" w:hAnsiTheme="majorHAnsi"/>
          <w:sz w:val="24"/>
          <w:szCs w:val="24"/>
        </w:rPr>
        <w:t>Maclay, President</w:t>
      </w:r>
    </w:p>
    <w:p w:rsidR="000A0369" w:rsidRDefault="000A0369" w:rsidP="000A0369">
      <w:pPr>
        <w:pStyle w:val="NoSpacing"/>
        <w:rPr>
          <w:rFonts w:asciiTheme="majorHAnsi" w:hAnsiTheme="majorHAnsi"/>
          <w:sz w:val="24"/>
          <w:szCs w:val="24"/>
        </w:rPr>
      </w:pPr>
    </w:p>
    <w:p w:rsidR="000A0369" w:rsidRDefault="000A0369" w:rsidP="000A0369">
      <w:pPr>
        <w:pStyle w:val="NoSpacing"/>
        <w:rPr>
          <w:rFonts w:asciiTheme="majorHAnsi" w:hAnsiTheme="majorHAnsi"/>
          <w:sz w:val="24"/>
          <w:szCs w:val="24"/>
        </w:rPr>
      </w:pPr>
    </w:p>
    <w:p w:rsidR="000A0369" w:rsidRDefault="000A0369" w:rsidP="000A0369">
      <w:pPr>
        <w:pStyle w:val="NoSpacing"/>
        <w:rPr>
          <w:rFonts w:asciiTheme="majorHAnsi" w:hAnsiTheme="majorHAnsi"/>
          <w:sz w:val="24"/>
          <w:szCs w:val="24"/>
        </w:rPr>
      </w:pPr>
      <w:r>
        <w:rPr>
          <w:rFonts w:asciiTheme="majorHAnsi" w:hAnsiTheme="majorHAnsi"/>
          <w:sz w:val="24"/>
          <w:szCs w:val="24"/>
        </w:rPr>
        <w:t>_______________________________________</w:t>
      </w:r>
    </w:p>
    <w:p w:rsidR="000A0369" w:rsidRPr="000A0369" w:rsidRDefault="000A0369" w:rsidP="000A0369">
      <w:pPr>
        <w:pStyle w:val="NoSpacing"/>
        <w:rPr>
          <w:rFonts w:asciiTheme="majorHAnsi" w:hAnsiTheme="majorHAnsi"/>
          <w:sz w:val="24"/>
          <w:szCs w:val="24"/>
        </w:rPr>
      </w:pPr>
      <w:r>
        <w:rPr>
          <w:rFonts w:asciiTheme="majorHAnsi" w:hAnsiTheme="majorHAnsi"/>
          <w:sz w:val="24"/>
          <w:szCs w:val="24"/>
        </w:rPr>
        <w:t>Paul R. Dauphin, Secretary-Treasurer</w:t>
      </w:r>
    </w:p>
    <w:sectPr w:rsidR="000A0369" w:rsidRPr="000A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9F"/>
    <w:rsid w:val="00060993"/>
    <w:rsid w:val="00070A2B"/>
    <w:rsid w:val="000A0369"/>
    <w:rsid w:val="000C5753"/>
    <w:rsid w:val="000E09D9"/>
    <w:rsid w:val="0011512D"/>
    <w:rsid w:val="00165E57"/>
    <w:rsid w:val="001F22A8"/>
    <w:rsid w:val="0023534C"/>
    <w:rsid w:val="0028427F"/>
    <w:rsid w:val="002E139B"/>
    <w:rsid w:val="003B1D08"/>
    <w:rsid w:val="00423D0B"/>
    <w:rsid w:val="00503866"/>
    <w:rsid w:val="00571194"/>
    <w:rsid w:val="00701BC4"/>
    <w:rsid w:val="007756ED"/>
    <w:rsid w:val="00795F59"/>
    <w:rsid w:val="007A7BB0"/>
    <w:rsid w:val="009078A4"/>
    <w:rsid w:val="00913667"/>
    <w:rsid w:val="0096199F"/>
    <w:rsid w:val="00AA6C32"/>
    <w:rsid w:val="00AD4E87"/>
    <w:rsid w:val="00B46DE7"/>
    <w:rsid w:val="00C00712"/>
    <w:rsid w:val="00DA0458"/>
    <w:rsid w:val="00E57502"/>
    <w:rsid w:val="00E86572"/>
    <w:rsid w:val="00F9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3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6</cp:revision>
  <dcterms:created xsi:type="dcterms:W3CDTF">2012-02-23T21:15:00Z</dcterms:created>
  <dcterms:modified xsi:type="dcterms:W3CDTF">2012-02-27T16:50:00Z</dcterms:modified>
</cp:coreProperties>
</file>